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Cs w:val="18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b/>
          <w:szCs w:val="18"/>
          <w:lang w:eastAsia="pl-PL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Cs w:val="18"/>
          <w:lang w:eastAsia="pl-PL"/>
        </w:rPr>
      </w:pPr>
      <w:r>
        <w:rPr>
          <w:rFonts w:eastAsia="Times New Roman" w:cs="Arial" w:ascii="Arial" w:hAnsi="Arial"/>
          <w:b/>
          <w:szCs w:val="18"/>
          <w:lang w:eastAsia="pl-PL"/>
        </w:rPr>
        <w:t>OFERTA REALIZACJI ZADANIA PUBLICZNEGO*/</w:t>
        <w:br/>
        <w:t>OFERTA WSPÓLNA REALIZACJI ZADANIA PUBLICZNEGO*,</w:t>
      </w:r>
      <w:r>
        <w:rPr>
          <w:rFonts w:eastAsia="Times New Roman" w:cs="Arial" w:ascii="Arial" w:hAnsi="Arial"/>
          <w:b/>
          <w:strike/>
          <w:szCs w:val="18"/>
          <w:lang w:eastAsia="pl-PL"/>
        </w:rPr>
        <w:br/>
      </w:r>
      <w:r>
        <w:rPr>
          <w:rFonts w:eastAsia="Times New Roman" w:cs="Arial" w:ascii="Arial" w:hAnsi="Arial"/>
          <w:b/>
          <w:szCs w:val="18"/>
          <w:lang w:eastAsia="pl-PL"/>
        </w:rPr>
        <w:t xml:space="preserve">O KTÓREJ MOWA W ART. 14 UST. 1*/2* USTAWY Z DNIA 24 KWIETNIA 2003 R. </w:t>
        <w:br/>
        <w:t>O DZIAŁALNOŚCI POŻYTKU PUBLICZNEGO I O WOLONTARIACIE</w:t>
        <w:br/>
        <w:t>(DZ. U. Z 2018 R. POZ. 450, Z PÓŹN. ZM.)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sz w:val="14"/>
          <w:szCs w:val="14"/>
          <w:lang w:eastAsia="pl-PL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</w:r>
    </w:p>
    <w:p>
      <w:pPr>
        <w:pStyle w:val="Normal"/>
        <w:spacing w:lineRule="auto" w:line="240" w:before="60" w:after="60"/>
        <w:rPr>
          <w:rFonts w:ascii="Arial" w:hAnsi="Arial" w:eastAsia="Times New Roman" w:cs="Arial"/>
          <w:b/>
          <w:b/>
          <w:sz w:val="14"/>
          <w:szCs w:val="14"/>
          <w:lang w:eastAsia="pl-PL"/>
        </w:rPr>
      </w:pPr>
      <w:r>
        <w:rPr>
          <w:rFonts w:eastAsia="Times New Roman" w:cs="Arial" w:ascii="Arial" w:hAnsi="Arial"/>
          <w:b/>
          <w:sz w:val="14"/>
          <w:szCs w:val="14"/>
          <w:lang w:eastAsia="pl-PL"/>
        </w:rPr>
        <w:t xml:space="preserve">Pouczenie co do sposobu wypełniania oferty: </w:t>
      </w:r>
    </w:p>
    <w:p>
      <w:pPr>
        <w:pStyle w:val="Normal"/>
        <w:spacing w:lineRule="auto" w:line="240" w:before="60" w:after="60"/>
        <w:jc w:val="both"/>
        <w:rPr>
          <w:rFonts w:ascii="Arial" w:hAnsi="Arial" w:eastAsia="Times New Roman" w:cs="Arial"/>
          <w:sz w:val="14"/>
          <w:szCs w:val="14"/>
          <w:lang w:eastAsia="pl-PL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spacing w:lineRule="auto" w:line="240" w:before="60" w:after="60"/>
        <w:jc w:val="both"/>
        <w:rPr>
          <w:rFonts w:ascii="Arial" w:hAnsi="Arial" w:eastAsia="Times New Roman" w:cs="Arial"/>
          <w:sz w:val="14"/>
          <w:szCs w:val="14"/>
          <w:lang w:eastAsia="pl-PL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>
      <w:pPr>
        <w:pStyle w:val="Normal"/>
        <w:spacing w:lineRule="auto" w:line="240" w:before="60" w:after="60"/>
        <w:jc w:val="both"/>
        <w:rPr>
          <w:rFonts w:ascii="Arial" w:hAnsi="Arial" w:eastAsia="Times New Roman" w:cs="Arial"/>
          <w:sz w:val="14"/>
          <w:szCs w:val="14"/>
          <w:lang w:eastAsia="pl-PL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eastAsia="Times New Roman" w:cs="Arial" w:ascii="Arial" w:hAnsi="Arial"/>
          <w:strike/>
          <w:sz w:val="14"/>
          <w:szCs w:val="14"/>
          <w:lang w:eastAsia="pl-PL"/>
        </w:rPr>
        <w:t>/Oferta wspólna realizacji zadania publicznego</w:t>
      </w:r>
      <w:r>
        <w:rPr>
          <w:rFonts w:eastAsia="Times New Roman" w:cs="Arial" w:ascii="Arial" w:hAnsi="Arial"/>
          <w:sz w:val="14"/>
          <w:szCs w:val="14"/>
          <w:lang w:eastAsia="pl-PL"/>
        </w:rPr>
        <w:t xml:space="preserve">*”. 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I.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9102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8"/>
        <w:gridCol w:w="5273"/>
      </w:tblGrid>
      <w:tr>
        <w:trPr/>
        <w:tc>
          <w:tcPr>
            <w:tcW w:w="3828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170" w:hanging="17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1. Organ administracji publicznej,</w:t>
              <w:br/>
              <w:t>do którego jest adresowana oferta</w:t>
            </w:r>
          </w:p>
        </w:tc>
        <w:tc>
          <w:tcPr>
            <w:tcW w:w="527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3828" w:type="dxa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2. Rodzaj zadania publicznego </w:t>
            </w:r>
            <w:r>
              <w:rPr>
                <w:rFonts w:cs="Arial" w:ascii="Arial" w:hAnsi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II. Dane oferenta(-tów)</w:t>
      </w:r>
    </w:p>
    <w:tbl>
      <w:tblPr>
        <w:tblStyle w:val="Tabela-Siatka"/>
        <w:tblW w:w="9102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8"/>
        <w:gridCol w:w="5273"/>
      </w:tblGrid>
      <w:tr>
        <w:trPr/>
        <w:tc>
          <w:tcPr>
            <w:tcW w:w="9101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170" w:hanging="170"/>
              <w:jc w:val="both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1.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shd w:fill="C4BC96" w:val="clear"/>
                <w:lang w:eastAsia="pl-PL"/>
              </w:rPr>
              <w:t>Nazwa oferenta(-tów), forma prawna, numer w Krajowym Rejestrze Sądowym lub innej ewidencji, adres siedziby, strona www, adres do korespondencji, adres e-mail, numer telefonu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>
        <w:trPr/>
        <w:tc>
          <w:tcPr>
            <w:tcW w:w="91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38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170" w:hanging="17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III. Opis zadania</w:t>
      </w:r>
    </w:p>
    <w:tbl>
      <w:tblPr>
        <w:tblStyle w:val="Tabela-Siatka"/>
        <w:tblW w:w="9103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6"/>
        <w:gridCol w:w="1319"/>
        <w:gridCol w:w="1319"/>
        <w:gridCol w:w="1319"/>
        <w:gridCol w:w="1320"/>
      </w:tblGrid>
      <w:tr>
        <w:trPr/>
        <w:tc>
          <w:tcPr>
            <w:tcW w:w="3826" w:type="dxa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3826" w:type="dxa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Data rozpoczęcia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31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Data zakończenia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9103" w:type="dxa"/>
            <w:gridSpan w:val="5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227" w:hanging="227"/>
              <w:jc w:val="both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Syntetyczny opis zadania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>
        <w:trPr/>
        <w:tc>
          <w:tcPr>
            <w:tcW w:w="9103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120"/>
        <w:ind w:left="170" w:hanging="170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1)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  <w:tbl>
      <w:tblPr>
        <w:tblStyle w:val="Tabela-Siatka"/>
        <w:tblW w:w="9103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984"/>
        <w:gridCol w:w="2836"/>
        <w:gridCol w:w="1128"/>
        <w:gridCol w:w="1052"/>
        <w:gridCol w:w="1535"/>
      </w:tblGrid>
      <w:tr>
        <w:trPr/>
        <w:tc>
          <w:tcPr>
            <w:tcW w:w="9102" w:type="dxa"/>
            <w:gridSpan w:val="6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227" w:hanging="227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Plan i harmonogram działań na rok ................... 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Zakres działania realizowany przez podmiot niebędący stroną umowy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0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9102" w:type="dxa"/>
            <w:gridSpan w:val="6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(należy opisać: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60"/>
              <w:ind w:left="227" w:hanging="227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60"/>
              <w:ind w:left="233" w:hanging="227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jaka zmiana społeczna zostanie osiągnięta poprzez realizację zadania?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60"/>
              <w:ind w:left="233" w:hanging="227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9102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120"/>
        <w:ind w:left="170" w:hanging="170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2) Dotyczy zakresu działania tej części zadania, która będzie realizowana przez podmiot niebędący stroną umowy, o którym mowa w art. 16 ust. 4 ustawy z dnia 24 kwietnia 2003 r. o działalności pożytku publicznego i o wolontariacie.</w:t>
      </w:r>
    </w:p>
    <w:tbl>
      <w:tblPr>
        <w:tblStyle w:val="Tabela-Siatka"/>
        <w:tblW w:w="9103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269"/>
        <w:gridCol w:w="3149"/>
      </w:tblGrid>
      <w:tr>
        <w:trPr/>
        <w:tc>
          <w:tcPr>
            <w:tcW w:w="9103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6. Dodatkowe informacje dotyczące rezultatów realizacji zadania publicznego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>
        <w:trPr/>
        <w:tc>
          <w:tcPr>
            <w:tcW w:w="3685" w:type="dxa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9" w:type="dxa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Planowany poziom osiągnięcia rezultatów (wartość docelowa)</w:t>
            </w:r>
          </w:p>
        </w:tc>
        <w:tc>
          <w:tcPr>
            <w:tcW w:w="3149" w:type="dxa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Sposób monitorowania rezultatów / źródło informacji </w:t>
              <w:br/>
              <w:t>o osiągnięciu wskaźnika</w:t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1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1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1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1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IV. Charakterystyka oferenta </w:t>
      </w:r>
    </w:p>
    <w:tbl>
      <w:tblPr>
        <w:tblStyle w:val="Tabela-Siatka"/>
        <w:tblW w:w="9102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2"/>
      </w:tblGrid>
      <w:tr>
        <w:trPr/>
        <w:tc>
          <w:tcPr>
            <w:tcW w:w="9102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227" w:hanging="227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>
        <w:trPr/>
        <w:tc>
          <w:tcPr>
            <w:tcW w:w="9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9102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227" w:hanging="227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>
        <w:trPr/>
        <w:tc>
          <w:tcPr>
            <w:tcW w:w="9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  <w:br/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120"/>
        <w:ind w:left="170" w:hanging="170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3) Organ w ogłoszeniu o otwartym konkursie ofert może odstąpić od wymogu składania dodatkowych informacji dotyczących rezultatów w realizacji zadania publicznego, jeżeli rodzaj zadania uniemożliwia ich określenie. 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V. Kalkulacja przewidywanych kosztów realizacji zadania publicznego</w:t>
      </w:r>
    </w:p>
    <w:tbl>
      <w:tblPr>
        <w:tblStyle w:val="Tabela-Siatka"/>
        <w:tblW w:w="9072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1759"/>
        <w:gridCol w:w="1061"/>
        <w:gridCol w:w="1186"/>
        <w:gridCol w:w="1123"/>
        <w:gridCol w:w="2"/>
        <w:gridCol w:w="974"/>
        <w:gridCol w:w="2"/>
        <w:gridCol w:w="827"/>
        <w:gridCol w:w="2"/>
        <w:gridCol w:w="669"/>
        <w:gridCol w:w="159"/>
        <w:gridCol w:w="2"/>
        <w:gridCol w:w="689"/>
      </w:tblGrid>
      <w:tr>
        <w:trPr/>
        <w:tc>
          <w:tcPr>
            <w:tcW w:w="9071" w:type="dxa"/>
            <w:gridSpan w:val="14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97" w:hanging="397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V. A Zestawienie kosztów realizacji zadania 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/>
        <w:tc>
          <w:tcPr>
            <w:tcW w:w="616" w:type="dxa"/>
            <w:vMerge w:val="restart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Koszt jednostkowy [PLN]</w:t>
            </w:r>
          </w:p>
        </w:tc>
        <w:tc>
          <w:tcPr>
            <w:tcW w:w="1123" w:type="dxa"/>
            <w:vMerge w:val="restart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Liczba jednostek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3326" w:type="dxa"/>
            <w:gridSpan w:val="9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>
        <w:trPr/>
        <w:tc>
          <w:tcPr>
            <w:tcW w:w="616" w:type="dxa"/>
            <w:vMerge w:val="continue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759" w:type="dxa"/>
            <w:vMerge w:val="continue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061" w:type="dxa"/>
            <w:vMerge w:val="continue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vMerge w:val="continue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vMerge w:val="continue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1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Rok 3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>
        <w:trPr/>
        <w:tc>
          <w:tcPr>
            <w:tcW w:w="616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5" w:type="dxa"/>
            <w:gridSpan w:val="1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747" w:type="dxa"/>
            <w:gridSpan w:val="6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5" w:type="dxa"/>
            <w:gridSpan w:val="1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747" w:type="dxa"/>
            <w:gridSpan w:val="6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747" w:type="dxa"/>
            <w:gridSpan w:val="6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8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Arial" w:hAnsi="Arial" w:eastAsia="Times New Roman" w:cs="Arial"/>
          <w:sz w:val="6"/>
          <w:szCs w:val="18"/>
          <w:lang w:eastAsia="pl-PL"/>
        </w:rPr>
      </w:pPr>
      <w:r>
        <w:rPr>
          <w:rFonts w:eastAsia="Times New Roman" w:cs="Arial" w:ascii="Arial" w:hAnsi="Arial"/>
          <w:sz w:val="6"/>
          <w:szCs w:val="18"/>
          <w:lang w:eastAsia="pl-PL"/>
        </w:rPr>
      </w:r>
    </w:p>
    <w:tbl>
      <w:tblPr>
        <w:tblStyle w:val="Tabela-Siatka"/>
        <w:tblW w:w="9102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3686"/>
        <w:gridCol w:w="1275"/>
        <w:gridCol w:w="141"/>
        <w:gridCol w:w="993"/>
        <w:gridCol w:w="708"/>
        <w:gridCol w:w="426"/>
        <w:gridCol w:w="1133"/>
        <w:gridCol w:w="30"/>
      </w:tblGrid>
      <w:tr>
        <w:trPr/>
        <w:tc>
          <w:tcPr>
            <w:tcW w:w="9071" w:type="dxa"/>
            <w:gridSpan w:val="8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V. B Źródła finansowania kosztów realizacji zadania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2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Udział [%]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2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2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2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Wkład własny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2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2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2" w:type="dxa"/>
            <w:gridSpan w:val="3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01" w:type="dxa"/>
            <w:gridSpan w:val="9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V. C Podział kosztów realizacji zadania pomiędzy oferentów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>
        <w:trPr/>
        <w:tc>
          <w:tcPr>
            <w:tcW w:w="709" w:type="dxa"/>
            <w:vMerge w:val="restart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6" w:type="dxa"/>
            <w:gridSpan w:val="7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>
        <w:trPr/>
        <w:tc>
          <w:tcPr>
            <w:tcW w:w="709" w:type="dxa"/>
            <w:vMerge w:val="continue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</w:tc>
        <w:tc>
          <w:tcPr>
            <w:tcW w:w="3686" w:type="dxa"/>
            <w:vMerge w:val="continue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275" w:type="dxa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3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>Rok 3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709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95" w:type="dxa"/>
            <w:gridSpan w:val="2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9102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2"/>
      </w:tblGrid>
      <w:tr>
        <w:trPr/>
        <w:tc>
          <w:tcPr>
            <w:tcW w:w="9102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1. Deklaracja o zamiarze odpłatnego lub nieodpłatnego wykonania zadania publicznego. </w:t>
            </w:r>
          </w:p>
          <w:p>
            <w:pPr>
              <w:pStyle w:val="Normal"/>
              <w:spacing w:lineRule="auto" w:line="240" w:before="120" w:after="0"/>
              <w:ind w:left="170" w:hanging="17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2. Działania, które w ramach realizacji zadania publicznego będą wykonywać poszczególni oferenci oraz sposób ich reprezentacji wobec organu administracji publicznej – w przypadku oferty wspólnej. </w:t>
            </w:r>
          </w:p>
          <w:p>
            <w:pPr>
              <w:pStyle w:val="Normal"/>
              <w:spacing w:lineRule="auto" w:line="240" w:before="120" w:after="0"/>
              <w:ind w:left="170" w:hanging="17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l-PL"/>
              </w:rPr>
              <w:t xml:space="preserve">3. Inne działania, które mogą mieć znaczenie przy ocenie oferty, w tym odnoszące się do kalkulacji przewidywanych kosztów oraz oświadczeń zawartych w sekcji VII. </w:t>
            </w:r>
          </w:p>
        </w:tc>
      </w:tr>
      <w:tr>
        <w:trPr/>
        <w:tc>
          <w:tcPr>
            <w:tcW w:w="91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60" w:after="60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4) Tabelę należy rozszerzyć w przypadku realizacji oferty w dłuższym okresie. </w:t>
      </w:r>
    </w:p>
    <w:p>
      <w:pPr>
        <w:pStyle w:val="Normal"/>
        <w:spacing w:lineRule="auto" w:line="240" w:before="60" w:after="60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5) Suma pól 3.1. i 3.2. </w:t>
      </w:r>
    </w:p>
    <w:p>
      <w:pPr>
        <w:pStyle w:val="Normal"/>
        <w:spacing w:lineRule="auto" w:line="240" w:before="60" w:after="60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6) Sekcję V.C należy uzupełnić w przypadku oferty wspólnej. </w:t>
      </w:r>
    </w:p>
    <w:p>
      <w:pPr>
        <w:pStyle w:val="Normal"/>
        <w:spacing w:lineRule="auto" w:line="240" w:before="60" w:after="60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7) Tabelę należy rozszerzyć w przypadku realizacji oferty w dłuższym okresie. </w:t>
      </w:r>
    </w:p>
    <w:p>
      <w:pPr>
        <w:pStyle w:val="Normal"/>
        <w:spacing w:lineRule="auto" w:line="240" w:before="60" w:after="60"/>
        <w:rPr>
          <w:rFonts w:ascii="Arial" w:hAnsi="Arial" w:eastAsia="Times New Roman" w:cs="Arial"/>
          <w:sz w:val="16"/>
          <w:szCs w:val="18"/>
          <w:lang w:eastAsia="pl-PL"/>
        </w:rPr>
      </w:pPr>
      <w:r>
        <w:rPr>
          <w:rFonts w:eastAsia="Times New Roman" w:cs="Arial" w:ascii="Arial" w:hAnsi="Arial"/>
          <w:sz w:val="16"/>
          <w:szCs w:val="18"/>
          <w:lang w:eastAsia="pl-PL"/>
        </w:rPr>
      </w:r>
    </w:p>
    <w:p>
      <w:pPr>
        <w:pStyle w:val="Normal"/>
        <w:spacing w:lineRule="auto" w:line="240" w:before="60" w:after="60"/>
        <w:rPr>
          <w:rFonts w:ascii="Arial" w:hAnsi="Arial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VII. Oświadczenia 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16"/>
          <w:szCs w:val="18"/>
          <w:lang w:eastAsia="pl-PL"/>
        </w:rPr>
      </w:pPr>
      <w:r>
        <w:rPr>
          <w:rFonts w:eastAsia="Times New Roman" w:cs="Arial" w:ascii="Arial" w:hAnsi="Arial"/>
          <w:sz w:val="16"/>
          <w:szCs w:val="18"/>
          <w:lang w:eastAsia="pl-PL"/>
        </w:rPr>
        <w:t xml:space="preserve">Oświadczam(-my), że: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227" w:hanging="227"/>
        <w:jc w:val="both"/>
        <w:rPr>
          <w:rFonts w:ascii="Arial" w:hAnsi="Arial" w:eastAsia="Times New Roman" w:cs="Arial"/>
          <w:sz w:val="16"/>
          <w:szCs w:val="14"/>
          <w:lang w:eastAsia="pl-PL"/>
        </w:rPr>
      </w:pPr>
      <w:r>
        <w:rPr>
          <w:rFonts w:eastAsia="Times New Roman" w:cs="Arial" w:ascii="Arial" w:hAnsi="Arial"/>
          <w:sz w:val="16"/>
          <w:szCs w:val="14"/>
          <w:lang w:eastAsia="pl-PL"/>
        </w:rPr>
        <w:t xml:space="preserve">proponowane zadanie publiczne będzie realizowane wyłącznie w zakresie działalności pożytku publicznego oferenta(-tów);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227" w:hanging="227"/>
        <w:jc w:val="both"/>
        <w:rPr>
          <w:rFonts w:ascii="Arial" w:hAnsi="Arial" w:eastAsia="Times New Roman" w:cs="Arial"/>
          <w:sz w:val="16"/>
          <w:szCs w:val="14"/>
          <w:lang w:eastAsia="pl-PL"/>
        </w:rPr>
      </w:pPr>
      <w:r>
        <w:rPr>
          <w:rFonts w:eastAsia="Times New Roman" w:cs="Arial" w:ascii="Arial" w:hAnsi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227" w:hanging="227"/>
        <w:jc w:val="both"/>
        <w:rPr>
          <w:rFonts w:ascii="Arial" w:hAnsi="Arial" w:eastAsia="Times New Roman" w:cs="Arial"/>
          <w:sz w:val="16"/>
          <w:szCs w:val="14"/>
          <w:lang w:eastAsia="pl-PL"/>
        </w:rPr>
      </w:pPr>
      <w:r>
        <w:rPr>
          <w:rFonts w:eastAsia="Times New Roman" w:cs="Arial" w:ascii="Arial" w:hAnsi="Arial"/>
          <w:sz w:val="16"/>
          <w:szCs w:val="14"/>
          <w:lang w:eastAsia="pl-PL"/>
        </w:rPr>
        <w:t xml:space="preserve">oferent* / oferenci* składający niniejszą ofertę nie zalega(-ją)* / zalega(-ją)* z opłacaniem należności z tytułu zobowiązań podatkowych;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227" w:hanging="227"/>
        <w:jc w:val="both"/>
        <w:rPr>
          <w:rFonts w:ascii="Arial" w:hAnsi="Arial" w:eastAsia="Times New Roman" w:cs="Arial"/>
          <w:sz w:val="16"/>
          <w:szCs w:val="14"/>
          <w:lang w:eastAsia="pl-PL"/>
        </w:rPr>
      </w:pPr>
      <w:r>
        <w:rPr>
          <w:rFonts w:eastAsia="Times New Roman" w:cs="Arial" w:ascii="Arial" w:hAnsi="Arial"/>
          <w:sz w:val="16"/>
          <w:szCs w:val="14"/>
          <w:lang w:eastAsia="pl-PL"/>
        </w:rPr>
        <w:t xml:space="preserve">oferent* / oferenci* składający niniejszą ofertę nie zalega(-ją)* / zalega(-ją)* z opłacaniem należności z tytułu składek na ubezpieczenia społeczne;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227" w:hanging="227"/>
        <w:jc w:val="both"/>
        <w:rPr>
          <w:rFonts w:ascii="Arial" w:hAnsi="Arial" w:eastAsia="Times New Roman" w:cs="Arial"/>
          <w:sz w:val="16"/>
          <w:szCs w:val="14"/>
          <w:lang w:eastAsia="pl-PL"/>
        </w:rPr>
      </w:pPr>
      <w:r>
        <w:rPr>
          <w:rFonts w:eastAsia="Times New Roman" w:cs="Arial" w:ascii="Arial" w:hAnsi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227" w:hanging="227"/>
        <w:jc w:val="both"/>
        <w:rPr>
          <w:rFonts w:ascii="Arial" w:hAnsi="Arial" w:eastAsia="Times New Roman" w:cs="Arial"/>
          <w:sz w:val="16"/>
          <w:szCs w:val="14"/>
          <w:lang w:eastAsia="pl-PL"/>
        </w:rPr>
      </w:pPr>
      <w:r>
        <w:rPr>
          <w:rFonts w:eastAsia="Times New Roman" w:cs="Arial" w:ascii="Arial" w:hAnsi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227" w:hanging="227"/>
        <w:jc w:val="both"/>
        <w:rPr>
          <w:rFonts w:ascii="Arial" w:hAnsi="Arial" w:eastAsia="Times New Roman" w:cs="Arial"/>
          <w:sz w:val="16"/>
          <w:szCs w:val="14"/>
          <w:lang w:eastAsia="pl-PL"/>
        </w:rPr>
      </w:pPr>
      <w:r>
        <w:rPr>
          <w:rFonts w:eastAsia="Times New Roman" w:cs="Arial" w:ascii="Arial" w:hAnsi="Arial"/>
          <w:sz w:val="16"/>
          <w:szCs w:val="14"/>
          <w:lang w:eastAsia="pl-PL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</w:r>
    </w:p>
    <w:p>
      <w:pPr>
        <w:pStyle w:val="Normal"/>
        <w:spacing w:lineRule="auto" w:line="240" w:before="120" w:after="120"/>
        <w:rPr/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.................................................................  </w:t>
        <w:tab/>
        <w:tab/>
        <w:tab/>
        <w:tab/>
        <w:tab/>
        <w:t xml:space="preserve">Data ........................................................ </w:t>
        <w:br/>
        <w:t xml:space="preserve">(podpis osoby upoważnionej lub podpisy </w:t>
        <w:br/>
        <w:t xml:space="preserve">osób upoważnionych do składania oświadczeń </w:t>
        <w:br/>
        <w:t>woli w imieniu oferentów)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33" w:hanging="360"/>
      </w:pPr>
    </w:lvl>
    <w:lvl w:ilvl="1">
      <w:start w:val="1"/>
      <w:numFmt w:val="lowerLetter"/>
      <w:lvlText w:val="%2."/>
      <w:lvlJc w:val="left"/>
      <w:pPr>
        <w:ind w:left="953" w:hanging="360"/>
      </w:pPr>
    </w:lvl>
    <w:lvl w:ilvl="2">
      <w:start w:val="1"/>
      <w:numFmt w:val="lowerRoman"/>
      <w:lvlText w:val="%3."/>
      <w:lvlJc w:val="right"/>
      <w:pPr>
        <w:ind w:left="1673" w:hanging="180"/>
      </w:pPr>
    </w:lvl>
    <w:lvl w:ilvl="3">
      <w:start w:val="1"/>
      <w:numFmt w:val="decimal"/>
      <w:lvlText w:val="%4."/>
      <w:lvlJc w:val="left"/>
      <w:pPr>
        <w:ind w:left="2393" w:hanging="360"/>
      </w:pPr>
    </w:lvl>
    <w:lvl w:ilvl="4">
      <w:start w:val="1"/>
      <w:numFmt w:val="lowerLetter"/>
      <w:lvlText w:val="%5."/>
      <w:lvlJc w:val="left"/>
      <w:pPr>
        <w:ind w:left="3113" w:hanging="360"/>
      </w:pPr>
    </w:lvl>
    <w:lvl w:ilvl="5">
      <w:start w:val="1"/>
      <w:numFmt w:val="lowerRoman"/>
      <w:lvlText w:val="%6."/>
      <w:lvlJc w:val="right"/>
      <w:pPr>
        <w:ind w:left="3833" w:hanging="180"/>
      </w:pPr>
    </w:lvl>
    <w:lvl w:ilvl="6">
      <w:start w:val="1"/>
      <w:numFmt w:val="decimal"/>
      <w:lvlText w:val="%7."/>
      <w:lvlJc w:val="left"/>
      <w:pPr>
        <w:ind w:left="4553" w:hanging="360"/>
      </w:pPr>
    </w:lvl>
    <w:lvl w:ilvl="7">
      <w:start w:val="1"/>
      <w:numFmt w:val="lowerLetter"/>
      <w:lvlText w:val="%8."/>
      <w:lvlJc w:val="left"/>
      <w:pPr>
        <w:ind w:left="5273" w:hanging="360"/>
      </w:pPr>
    </w:lvl>
    <w:lvl w:ilvl="8">
      <w:start w:val="1"/>
      <w:numFmt w:val="lowerRoman"/>
      <w:lvlText w:val="%9."/>
      <w:lvlJc w:val="right"/>
      <w:pPr>
        <w:ind w:left="5993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796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026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79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5</Pages>
  <Words>952</Words>
  <Characters>6133</Characters>
  <CharactersWithSpaces>7016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2019-02-20T08:33:00Z</dcterms:created>
  <dc:creator>Marlena Kotlewska</dc:creator>
  <dc:description/>
  <dc:language>pl-PL</dc:language>
  <cp:lastModifiedBy/>
  <cp:lastPrinted>2019-02-15T11:28:00Z</cp:lastPrinted>
  <dcterms:modified xsi:type="dcterms:W3CDTF">2019-05-21T15:29:15Z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